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1D4E" w14:paraId="30BF7AF2" w14:textId="77777777" w:rsidTr="00DD5BE1">
        <w:tc>
          <w:tcPr>
            <w:tcW w:w="9016" w:type="dxa"/>
            <w:shd w:val="clear" w:color="auto" w:fill="F2F2F2" w:themeFill="background1" w:themeFillShade="F2"/>
          </w:tcPr>
          <w:p w14:paraId="3973F65F" w14:textId="51C176A9" w:rsidR="00A61D4E" w:rsidRDefault="00DD5BE1" w:rsidP="00A61D4E">
            <w:pPr>
              <w:pStyle w:val="Heading1"/>
              <w:outlineLvl w:val="0"/>
            </w:pPr>
            <w:r>
              <w:t xml:space="preserve">POSITION DETAILS </w:t>
            </w:r>
          </w:p>
        </w:tc>
      </w:tr>
      <w:tr w:rsidR="00A61D4E" w14:paraId="6E67BFEA" w14:textId="77777777" w:rsidTr="00A61D4E">
        <w:tc>
          <w:tcPr>
            <w:tcW w:w="9016" w:type="dxa"/>
          </w:tcPr>
          <w:p w14:paraId="3CDC66FD" w14:textId="6FF3C886" w:rsidR="00A61D4E" w:rsidRDefault="00A61D4E" w:rsidP="00176FB9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Program:</w:t>
            </w:r>
          </w:p>
        </w:tc>
      </w:tr>
      <w:tr w:rsidR="00A61D4E" w14:paraId="474FBC46" w14:textId="77777777" w:rsidTr="00A61D4E">
        <w:tc>
          <w:tcPr>
            <w:tcW w:w="9016" w:type="dxa"/>
          </w:tcPr>
          <w:p w14:paraId="34CD695C" w14:textId="6C5D5DF2" w:rsidR="00A61D4E" w:rsidRDefault="00A61D4E" w:rsidP="00176FB9">
            <w:pPr>
              <w:spacing w:before="60" w:after="60"/>
            </w:pPr>
            <w:r>
              <w:t>Software &amp; Computational Systems</w:t>
            </w:r>
          </w:p>
        </w:tc>
      </w:tr>
      <w:tr w:rsidR="00A61D4E" w14:paraId="249213B5" w14:textId="77777777" w:rsidTr="00A61D4E">
        <w:tc>
          <w:tcPr>
            <w:tcW w:w="9016" w:type="dxa"/>
          </w:tcPr>
          <w:p w14:paraId="4733AD74" w14:textId="383CD945" w:rsidR="00A61D4E" w:rsidRDefault="00A61D4E" w:rsidP="00176FB9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 xml:space="preserve">Proposed </w:t>
            </w:r>
            <w:r w:rsidR="00CA2254">
              <w:t>Group</w:t>
            </w:r>
          </w:p>
        </w:tc>
      </w:tr>
      <w:tr w:rsidR="00A61D4E" w14:paraId="043B690F" w14:textId="77777777" w:rsidTr="00A61D4E">
        <w:tc>
          <w:tcPr>
            <w:tcW w:w="9016" w:type="dxa"/>
          </w:tcPr>
          <w:p w14:paraId="219C4CCF" w14:textId="4A9EE852" w:rsidR="00A61D4E" w:rsidRDefault="00CA2254" w:rsidP="00176FB9">
            <w:pPr>
              <w:spacing w:before="60" w:after="60"/>
            </w:pPr>
            <w:r>
              <w:t>Distributed Systems Security</w:t>
            </w:r>
          </w:p>
        </w:tc>
      </w:tr>
      <w:tr w:rsidR="00A61D4E" w14:paraId="2D294235" w14:textId="77777777" w:rsidTr="00A61D4E">
        <w:tc>
          <w:tcPr>
            <w:tcW w:w="9016" w:type="dxa"/>
          </w:tcPr>
          <w:p w14:paraId="2ED143F8" w14:textId="509E7195" w:rsidR="00A61D4E" w:rsidRDefault="00A61D4E" w:rsidP="00176FB9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Functional Area</w:t>
            </w:r>
          </w:p>
        </w:tc>
      </w:tr>
      <w:tr w:rsidR="00A61D4E" w14:paraId="6DA4575A" w14:textId="77777777" w:rsidTr="00A61D4E">
        <w:tc>
          <w:tcPr>
            <w:tcW w:w="9016" w:type="dxa"/>
          </w:tcPr>
          <w:p w14:paraId="2FFBE59C" w14:textId="045B4F31" w:rsidR="00A61D4E" w:rsidRDefault="00A61D4E" w:rsidP="00176FB9">
            <w:pPr>
              <w:spacing w:before="60" w:after="60"/>
            </w:pPr>
            <w:r>
              <w:t>Research Scientist</w:t>
            </w:r>
          </w:p>
        </w:tc>
      </w:tr>
      <w:tr w:rsidR="00A61D4E" w14:paraId="382D467C" w14:textId="77777777" w:rsidTr="00A61D4E">
        <w:tc>
          <w:tcPr>
            <w:tcW w:w="9016" w:type="dxa"/>
          </w:tcPr>
          <w:p w14:paraId="350C6938" w14:textId="73B06512" w:rsidR="00A61D4E" w:rsidRDefault="00A61D4E" w:rsidP="00176FB9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Job Title</w:t>
            </w:r>
          </w:p>
        </w:tc>
      </w:tr>
      <w:tr w:rsidR="008D16A0" w14:paraId="691DE5DB" w14:textId="77777777" w:rsidTr="00A61D4E">
        <w:tc>
          <w:tcPr>
            <w:tcW w:w="9016" w:type="dxa"/>
          </w:tcPr>
          <w:p w14:paraId="6369B3A6" w14:textId="3BC245E9" w:rsidR="008D16A0" w:rsidRDefault="00CA2254" w:rsidP="008D16A0">
            <w:pPr>
              <w:spacing w:before="60" w:after="60"/>
            </w:pPr>
            <w:r>
              <w:t xml:space="preserve">Senior </w:t>
            </w:r>
            <w:r w:rsidR="008D16A0" w:rsidRPr="00CB4207">
              <w:t>Principal Research Scientist</w:t>
            </w:r>
            <w:r w:rsidR="008D16A0">
              <w:t xml:space="preserve"> in </w:t>
            </w:r>
            <w:proofErr w:type="spellStart"/>
            <w:r>
              <w:t>Cyber</w:t>
            </w:r>
            <w:r w:rsidR="008D16A0">
              <w:t>Security</w:t>
            </w:r>
            <w:proofErr w:type="spellEnd"/>
          </w:p>
        </w:tc>
      </w:tr>
      <w:tr w:rsidR="008D16A0" w14:paraId="60376CAD" w14:textId="77777777" w:rsidTr="00A61D4E">
        <w:tc>
          <w:tcPr>
            <w:tcW w:w="9016" w:type="dxa"/>
          </w:tcPr>
          <w:p w14:paraId="3C2B325A" w14:textId="4688CA1B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Positions Available</w:t>
            </w:r>
          </w:p>
        </w:tc>
      </w:tr>
      <w:tr w:rsidR="008D16A0" w14:paraId="29895E80" w14:textId="77777777" w:rsidTr="00A61D4E">
        <w:tc>
          <w:tcPr>
            <w:tcW w:w="9016" w:type="dxa"/>
          </w:tcPr>
          <w:p w14:paraId="08A12808" w14:textId="41CD0A9B" w:rsidR="008D16A0" w:rsidRDefault="008D16A0" w:rsidP="008D16A0">
            <w:pPr>
              <w:spacing w:before="60" w:after="60"/>
            </w:pPr>
            <w:r>
              <w:t>1</w:t>
            </w:r>
          </w:p>
        </w:tc>
      </w:tr>
      <w:tr w:rsidR="008D16A0" w14:paraId="5BAC8887" w14:textId="77777777" w:rsidTr="00A61D4E">
        <w:tc>
          <w:tcPr>
            <w:tcW w:w="9016" w:type="dxa"/>
          </w:tcPr>
          <w:p w14:paraId="5C08E0FF" w14:textId="377415BE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Tenure</w:t>
            </w:r>
          </w:p>
        </w:tc>
      </w:tr>
      <w:tr w:rsidR="008D16A0" w14:paraId="257314DB" w14:textId="77777777" w:rsidTr="00A61D4E">
        <w:tc>
          <w:tcPr>
            <w:tcW w:w="9016" w:type="dxa"/>
          </w:tcPr>
          <w:p w14:paraId="014A9642" w14:textId="0907CC83" w:rsidR="008D16A0" w:rsidRDefault="008D16A0" w:rsidP="008D16A0">
            <w:pPr>
              <w:spacing w:before="60" w:after="60"/>
            </w:pPr>
            <w:r>
              <w:t>Indefinite</w:t>
            </w:r>
          </w:p>
        </w:tc>
      </w:tr>
      <w:tr w:rsidR="008D16A0" w14:paraId="0022016F" w14:textId="77777777" w:rsidTr="00A61D4E">
        <w:tc>
          <w:tcPr>
            <w:tcW w:w="9016" w:type="dxa"/>
          </w:tcPr>
          <w:p w14:paraId="075FC555" w14:textId="7F04425A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Specified Term</w:t>
            </w:r>
          </w:p>
        </w:tc>
      </w:tr>
      <w:tr w:rsidR="008D16A0" w14:paraId="57624642" w14:textId="77777777" w:rsidTr="00A61D4E">
        <w:tc>
          <w:tcPr>
            <w:tcW w:w="9016" w:type="dxa"/>
          </w:tcPr>
          <w:p w14:paraId="7CB8C4C9" w14:textId="4F2D2A97" w:rsidR="008D16A0" w:rsidRDefault="008D16A0" w:rsidP="008D16A0">
            <w:pPr>
              <w:spacing w:before="60" w:after="60"/>
            </w:pPr>
            <w:r>
              <w:t>No</w:t>
            </w:r>
          </w:p>
        </w:tc>
      </w:tr>
      <w:tr w:rsidR="008D16A0" w14:paraId="42130491" w14:textId="77777777" w:rsidTr="00A61D4E">
        <w:tc>
          <w:tcPr>
            <w:tcW w:w="9016" w:type="dxa"/>
          </w:tcPr>
          <w:p w14:paraId="38702A49" w14:textId="46AAA742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Tenure</w:t>
            </w:r>
          </w:p>
        </w:tc>
      </w:tr>
      <w:tr w:rsidR="008D16A0" w14:paraId="3BE5EF37" w14:textId="77777777" w:rsidTr="00A61D4E">
        <w:tc>
          <w:tcPr>
            <w:tcW w:w="9016" w:type="dxa"/>
          </w:tcPr>
          <w:p w14:paraId="67B8E995" w14:textId="3F35539A" w:rsidR="008D16A0" w:rsidRDefault="008D16A0" w:rsidP="008D16A0">
            <w:pPr>
              <w:spacing w:before="60" w:after="60"/>
            </w:pPr>
            <w:r>
              <w:t>Full-time</w:t>
            </w:r>
          </w:p>
        </w:tc>
      </w:tr>
      <w:tr w:rsidR="008D16A0" w14:paraId="6C463709" w14:textId="77777777" w:rsidTr="00A61D4E">
        <w:tc>
          <w:tcPr>
            <w:tcW w:w="9016" w:type="dxa"/>
          </w:tcPr>
          <w:p w14:paraId="2EC23A60" w14:textId="58E7E576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Part-Time</w:t>
            </w:r>
          </w:p>
        </w:tc>
      </w:tr>
      <w:tr w:rsidR="008D16A0" w14:paraId="7BC24523" w14:textId="77777777" w:rsidTr="00A61D4E">
        <w:tc>
          <w:tcPr>
            <w:tcW w:w="9016" w:type="dxa"/>
          </w:tcPr>
          <w:p w14:paraId="5A25EB57" w14:textId="3A59FFDF" w:rsidR="008D16A0" w:rsidRDefault="008D16A0" w:rsidP="008D16A0">
            <w:pPr>
              <w:spacing w:before="60" w:after="60"/>
            </w:pPr>
            <w:r>
              <w:t>No</w:t>
            </w:r>
          </w:p>
        </w:tc>
      </w:tr>
      <w:tr w:rsidR="008D16A0" w14:paraId="17989EDF" w14:textId="77777777" w:rsidTr="00A61D4E">
        <w:tc>
          <w:tcPr>
            <w:tcW w:w="9016" w:type="dxa"/>
          </w:tcPr>
          <w:p w14:paraId="3B5DC699" w14:textId="6A4ADBD7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What is the CSOF Level of the Role</w:t>
            </w:r>
          </w:p>
        </w:tc>
      </w:tr>
      <w:tr w:rsidR="008D16A0" w14:paraId="4EAE53B2" w14:textId="77777777" w:rsidTr="00A61D4E">
        <w:tc>
          <w:tcPr>
            <w:tcW w:w="9016" w:type="dxa"/>
          </w:tcPr>
          <w:p w14:paraId="497CAAB9" w14:textId="654D1041" w:rsidR="008D16A0" w:rsidRDefault="008D16A0" w:rsidP="008D16A0">
            <w:pPr>
              <w:spacing w:before="60" w:after="60"/>
            </w:pPr>
            <w:r>
              <w:t xml:space="preserve">CSOF </w:t>
            </w:r>
            <w:r w:rsidR="00CA2254">
              <w:t>8</w:t>
            </w:r>
          </w:p>
        </w:tc>
      </w:tr>
      <w:tr w:rsidR="008D16A0" w14:paraId="7F8CA12E" w14:textId="77777777" w:rsidTr="00A61D4E">
        <w:tc>
          <w:tcPr>
            <w:tcW w:w="9016" w:type="dxa"/>
          </w:tcPr>
          <w:p w14:paraId="407FBD44" w14:textId="47869724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Location</w:t>
            </w:r>
          </w:p>
        </w:tc>
      </w:tr>
      <w:tr w:rsidR="008D16A0" w14:paraId="613784C7" w14:textId="77777777" w:rsidTr="00A61D4E">
        <w:tc>
          <w:tcPr>
            <w:tcW w:w="9016" w:type="dxa"/>
          </w:tcPr>
          <w:p w14:paraId="5642F17F" w14:textId="2DB695EA" w:rsidR="008D16A0" w:rsidRDefault="008D16A0" w:rsidP="008D16A0">
            <w:pPr>
              <w:spacing w:before="60" w:after="60"/>
            </w:pPr>
            <w:r>
              <w:t>Marsfield, NSW</w:t>
            </w:r>
            <w:r w:rsidR="00CA2254">
              <w:t>; Clayton, Melbourne</w:t>
            </w:r>
          </w:p>
        </w:tc>
      </w:tr>
      <w:tr w:rsidR="008D16A0" w14:paraId="7AC2E17C" w14:textId="77777777" w:rsidTr="00A61D4E">
        <w:tc>
          <w:tcPr>
            <w:tcW w:w="9016" w:type="dxa"/>
          </w:tcPr>
          <w:p w14:paraId="1FD99F59" w14:textId="1C25E259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% Client Focus – Internal</w:t>
            </w:r>
          </w:p>
        </w:tc>
      </w:tr>
      <w:tr w:rsidR="008D16A0" w14:paraId="7BC8FFE1" w14:textId="77777777" w:rsidTr="00A61D4E">
        <w:tc>
          <w:tcPr>
            <w:tcW w:w="9016" w:type="dxa"/>
          </w:tcPr>
          <w:p w14:paraId="02BF310A" w14:textId="732CA101" w:rsidR="008D16A0" w:rsidRDefault="008D16A0" w:rsidP="008D16A0">
            <w:pPr>
              <w:spacing w:before="60" w:after="60"/>
            </w:pPr>
            <w:r>
              <w:t>50%</w:t>
            </w:r>
          </w:p>
        </w:tc>
      </w:tr>
      <w:tr w:rsidR="008D16A0" w14:paraId="29D1A3D6" w14:textId="77777777" w:rsidTr="00A61D4E">
        <w:tc>
          <w:tcPr>
            <w:tcW w:w="9016" w:type="dxa"/>
          </w:tcPr>
          <w:p w14:paraId="41CB2830" w14:textId="2DCB356E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% Client Focus – External</w:t>
            </w:r>
          </w:p>
        </w:tc>
      </w:tr>
      <w:tr w:rsidR="008D16A0" w14:paraId="194412BA" w14:textId="77777777" w:rsidTr="00A61D4E">
        <w:tc>
          <w:tcPr>
            <w:tcW w:w="9016" w:type="dxa"/>
          </w:tcPr>
          <w:p w14:paraId="51A3F03C" w14:textId="627D631C" w:rsidR="008D16A0" w:rsidRDefault="008D16A0" w:rsidP="008D16A0">
            <w:pPr>
              <w:spacing w:before="60" w:after="60"/>
            </w:pPr>
            <w:r>
              <w:t>50%</w:t>
            </w:r>
          </w:p>
        </w:tc>
      </w:tr>
      <w:tr w:rsidR="008D16A0" w14:paraId="51F017CB" w14:textId="77777777" w:rsidTr="00A61D4E">
        <w:tc>
          <w:tcPr>
            <w:tcW w:w="9016" w:type="dxa"/>
          </w:tcPr>
          <w:p w14:paraId="08341AAD" w14:textId="6F515CC0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Who is the Line Manager for this position</w:t>
            </w:r>
          </w:p>
        </w:tc>
      </w:tr>
      <w:tr w:rsidR="008D16A0" w14:paraId="2E476C50" w14:textId="77777777" w:rsidTr="00A61D4E">
        <w:tc>
          <w:tcPr>
            <w:tcW w:w="9016" w:type="dxa"/>
          </w:tcPr>
          <w:p w14:paraId="44D158C6" w14:textId="04E9FAE7" w:rsidR="008D16A0" w:rsidRDefault="008D16A0" w:rsidP="008D16A0">
            <w:pPr>
              <w:spacing w:before="60" w:after="60"/>
            </w:pPr>
            <w:r>
              <w:t>Distributed Systems Security group leader</w:t>
            </w:r>
          </w:p>
        </w:tc>
      </w:tr>
      <w:tr w:rsidR="008D16A0" w14:paraId="7CBE9933" w14:textId="77777777" w:rsidTr="00A61D4E">
        <w:tc>
          <w:tcPr>
            <w:tcW w:w="9016" w:type="dxa"/>
          </w:tcPr>
          <w:p w14:paraId="44B55D06" w14:textId="299EFA5F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Is this a Line Manager role</w:t>
            </w:r>
          </w:p>
        </w:tc>
      </w:tr>
      <w:tr w:rsidR="008D16A0" w14:paraId="2CB1CD0E" w14:textId="77777777" w:rsidTr="00A61D4E">
        <w:tc>
          <w:tcPr>
            <w:tcW w:w="9016" w:type="dxa"/>
          </w:tcPr>
          <w:p w14:paraId="072189D8" w14:textId="7F09D727" w:rsidR="008D16A0" w:rsidRDefault="008D16A0" w:rsidP="008D16A0">
            <w:pPr>
              <w:spacing w:before="60" w:after="60"/>
            </w:pPr>
            <w:r>
              <w:t>Yes</w:t>
            </w:r>
          </w:p>
        </w:tc>
      </w:tr>
      <w:tr w:rsidR="008D16A0" w14:paraId="73B0238F" w14:textId="77777777" w:rsidTr="00A61D4E">
        <w:tc>
          <w:tcPr>
            <w:tcW w:w="9016" w:type="dxa"/>
          </w:tcPr>
          <w:p w14:paraId="75666150" w14:textId="6DCC443D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lastRenderedPageBreak/>
              <w:t>How many direct reports will there be?</w:t>
            </w:r>
          </w:p>
        </w:tc>
      </w:tr>
      <w:tr w:rsidR="008D16A0" w14:paraId="64AC9E53" w14:textId="77777777" w:rsidTr="00A61D4E">
        <w:tc>
          <w:tcPr>
            <w:tcW w:w="9016" w:type="dxa"/>
          </w:tcPr>
          <w:p w14:paraId="7B1EB903" w14:textId="7A8BFF6E" w:rsidR="008D16A0" w:rsidRDefault="008D16A0" w:rsidP="008D16A0">
            <w:pPr>
              <w:spacing w:before="60" w:after="60"/>
            </w:pPr>
            <w:r>
              <w:t>TBD</w:t>
            </w:r>
          </w:p>
        </w:tc>
      </w:tr>
      <w:tr w:rsidR="008D16A0" w14:paraId="10BF45E2" w14:textId="77777777" w:rsidTr="00A61D4E">
        <w:tc>
          <w:tcPr>
            <w:tcW w:w="9016" w:type="dxa"/>
          </w:tcPr>
          <w:p w14:paraId="1609CB0C" w14:textId="38CB0A3E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How many people are in their team</w:t>
            </w:r>
          </w:p>
        </w:tc>
      </w:tr>
      <w:tr w:rsidR="008D16A0" w14:paraId="6B7D1906" w14:textId="77777777" w:rsidTr="00A61D4E">
        <w:tc>
          <w:tcPr>
            <w:tcW w:w="9016" w:type="dxa"/>
          </w:tcPr>
          <w:p w14:paraId="2C9BAE5E" w14:textId="494A3CDF" w:rsidR="008D16A0" w:rsidRDefault="008D16A0" w:rsidP="008D16A0">
            <w:pPr>
              <w:spacing w:before="60" w:after="60"/>
            </w:pPr>
            <w:r>
              <w:t>TBD</w:t>
            </w:r>
          </w:p>
        </w:tc>
      </w:tr>
      <w:tr w:rsidR="008D16A0" w14:paraId="26444E56" w14:textId="77777777" w:rsidTr="00DD5BE1">
        <w:tc>
          <w:tcPr>
            <w:tcW w:w="9016" w:type="dxa"/>
            <w:shd w:val="clear" w:color="auto" w:fill="F2F2F2" w:themeFill="background1" w:themeFillShade="F2"/>
          </w:tcPr>
          <w:p w14:paraId="63509A82" w14:textId="2F13EB47" w:rsidR="008D16A0" w:rsidRDefault="008D16A0" w:rsidP="008D16A0">
            <w:pPr>
              <w:pStyle w:val="Heading1"/>
              <w:outlineLvl w:val="0"/>
            </w:pPr>
            <w:r>
              <w:t>ROLE OVERVIEW</w:t>
            </w:r>
          </w:p>
        </w:tc>
      </w:tr>
      <w:tr w:rsidR="008D16A0" w14:paraId="154EA5A7" w14:textId="77777777" w:rsidTr="00A61D4E">
        <w:tc>
          <w:tcPr>
            <w:tcW w:w="9016" w:type="dxa"/>
          </w:tcPr>
          <w:p w14:paraId="6B4D7356" w14:textId="3D3D5B25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Describe the purpose of the role in 500 words or less</w:t>
            </w:r>
          </w:p>
        </w:tc>
      </w:tr>
      <w:tr w:rsidR="008D16A0" w14:paraId="5896A63D" w14:textId="77777777" w:rsidTr="00A61D4E">
        <w:tc>
          <w:tcPr>
            <w:tcW w:w="9016" w:type="dxa"/>
          </w:tcPr>
          <w:p w14:paraId="4872A9DA" w14:textId="53447CA1" w:rsidR="008F7A85" w:rsidRDefault="008F7A85" w:rsidP="008F7A85">
            <w:pPr>
              <w:spacing w:before="60" w:after="60"/>
            </w:pPr>
            <w:r>
              <w:t xml:space="preserve">The </w:t>
            </w:r>
            <w:r w:rsidR="00CA2254">
              <w:t xml:space="preserve">Senior </w:t>
            </w:r>
            <w:r>
              <w:t>Principal Research Scientist</w:t>
            </w:r>
            <w:r w:rsidR="003A3265">
              <w:t xml:space="preserve"> </w:t>
            </w:r>
            <w:r w:rsidR="00CA2254">
              <w:t xml:space="preserve">is a professorial position and </w:t>
            </w:r>
            <w:r w:rsidR="003A3265">
              <w:t xml:space="preserve">will </w:t>
            </w:r>
            <w:r w:rsidR="00CA2254">
              <w:t xml:space="preserve">work </w:t>
            </w:r>
            <w:proofErr w:type="gramStart"/>
            <w:r w:rsidR="00CA2254">
              <w:t>in the area of</w:t>
            </w:r>
            <w:proofErr w:type="gramEnd"/>
            <w:r w:rsidR="00CA2254">
              <w:t xml:space="preserve"> “system security”</w:t>
            </w:r>
            <w:r>
              <w:t xml:space="preserve"> within Distributed Systems Security</w:t>
            </w:r>
            <w:r w:rsidR="00CA2254">
              <w:t xml:space="preserve"> group</w:t>
            </w:r>
            <w:r>
              <w:t xml:space="preserve">. </w:t>
            </w:r>
            <w:r w:rsidR="003A3265">
              <w:t>He/she</w:t>
            </w:r>
            <w:r>
              <w:t xml:space="preserve"> lead</w:t>
            </w:r>
            <w:r w:rsidR="003A3265">
              <w:t>s</w:t>
            </w:r>
            <w:r>
              <w:t xml:space="preserve"> innovative, impactful research of strategic importance to CSIRO</w:t>
            </w:r>
            <w:r w:rsidR="00CA2254">
              <w:t xml:space="preserve"> Data61</w:t>
            </w:r>
            <w:r w:rsidR="003A3265">
              <w:t xml:space="preserve">’s </w:t>
            </w:r>
            <w:r w:rsidR="00CA2254">
              <w:t xml:space="preserve">cybersecurity research focus areas: Software Security, Human Centric Security and Cybersecurity in Emerging Technologies like AI/ML, IoT and Quantum, </w:t>
            </w:r>
            <w:r>
              <w:t xml:space="preserve">with the possibility of novel and important scientific outcomes. </w:t>
            </w:r>
            <w:r w:rsidR="003A3265">
              <w:t>He/she</w:t>
            </w:r>
            <w:r>
              <w:t xml:space="preserve"> present</w:t>
            </w:r>
            <w:r w:rsidR="003A3265">
              <w:t>s</w:t>
            </w:r>
            <w:r>
              <w:t xml:space="preserve"> the findings in appropriate publications and at conferences.</w:t>
            </w:r>
          </w:p>
          <w:p w14:paraId="33111D1F" w14:textId="77777777" w:rsidR="00CA2254" w:rsidRDefault="00CA2254" w:rsidP="008F7A85">
            <w:pPr>
              <w:spacing w:before="60" w:after="60"/>
            </w:pPr>
          </w:p>
          <w:p w14:paraId="71EAF2A6" w14:textId="7D9A4AAC" w:rsidR="008F7A85" w:rsidRDefault="008F7A85" w:rsidP="008F7A85">
            <w:pPr>
              <w:spacing w:before="60" w:after="60"/>
            </w:pPr>
            <w:r>
              <w:t>Th</w:t>
            </w:r>
            <w:r w:rsidR="003A3265">
              <w:t>is role</w:t>
            </w:r>
            <w:r>
              <w:t xml:space="preserve"> will contribute to Data61</w:t>
            </w:r>
            <w:r w:rsidR="003A3265">
              <w:t>’s</w:t>
            </w:r>
            <w:r>
              <w:t xml:space="preserve"> vision of driving the development and adoption of </w:t>
            </w:r>
            <w:r w:rsidR="00CA2254">
              <w:t>Cybersecurity solutions</w:t>
            </w:r>
            <w:r>
              <w:t xml:space="preserve"> in Australia. </w:t>
            </w:r>
            <w:r w:rsidR="003A3265">
              <w:t>The role</w:t>
            </w:r>
            <w:r>
              <w:t xml:space="preserve"> leads and delivers research collaborations with the vision of protecting society, </w:t>
            </w:r>
            <w:proofErr w:type="gramStart"/>
            <w:r>
              <w:t>government</w:t>
            </w:r>
            <w:proofErr w:type="gramEnd"/>
            <w:r>
              <w:t xml:space="preserve"> and industry from future attacks. The role will develop security primitives, protocols and methods that ensure organisations and people stay secure </w:t>
            </w:r>
            <w:r w:rsidR="003A3265">
              <w:t xml:space="preserve">from </w:t>
            </w:r>
            <w:r>
              <w:t xml:space="preserve">sophisticated cyber-attacks. </w:t>
            </w:r>
          </w:p>
          <w:p w14:paraId="77BA6A6C" w14:textId="77777777" w:rsidR="00CA2254" w:rsidRDefault="00CA2254" w:rsidP="008F7A85">
            <w:pPr>
              <w:spacing w:before="60" w:after="60"/>
            </w:pPr>
          </w:p>
          <w:p w14:paraId="71294DB2" w14:textId="4FB6701F" w:rsidR="00CA2254" w:rsidRDefault="008F7A85" w:rsidP="008F7A85">
            <w:pPr>
              <w:spacing w:before="60" w:after="60"/>
            </w:pPr>
            <w:r>
              <w:t xml:space="preserve">The </w:t>
            </w:r>
            <w:r w:rsidR="00CA2254">
              <w:t xml:space="preserve">Senior </w:t>
            </w:r>
            <w:r>
              <w:t xml:space="preserve">Principal Research Scientist will collaborate and show leadership in </w:t>
            </w:r>
            <w:r w:rsidR="003A3265">
              <w:t xml:space="preserve">building a new </w:t>
            </w:r>
            <w:r w:rsidR="00CA2254">
              <w:t>research area</w:t>
            </w:r>
            <w:r w:rsidR="003A3265">
              <w:t xml:space="preserve"> and </w:t>
            </w:r>
            <w:r>
              <w:t>developing a stream of research and development that contributes to high</w:t>
            </w:r>
            <w:r w:rsidR="003A3265">
              <w:t>-</w:t>
            </w:r>
            <w:r>
              <w:t>quality articles acceptable to high</w:t>
            </w:r>
            <w:r w:rsidR="003A3265">
              <w:t>-</w:t>
            </w:r>
            <w:r>
              <w:t xml:space="preserve">rank conferences (Crypto, </w:t>
            </w:r>
            <w:proofErr w:type="spellStart"/>
            <w:r>
              <w:t>Eurocrypt</w:t>
            </w:r>
            <w:proofErr w:type="spellEnd"/>
            <w:r>
              <w:t xml:space="preserve">, IEEE S&amp;P, ACM CCS, NDSS, </w:t>
            </w:r>
            <w:proofErr w:type="spellStart"/>
            <w:r>
              <w:t>Usenix</w:t>
            </w:r>
            <w:proofErr w:type="spellEnd"/>
            <w:r>
              <w:t xml:space="preserve"> Security, ESORICS, ASIA CCS or similar) and high impact journals (IEEE Transactions on Information Forensics and Security, IEEE Transactions on Dependable and Secure Computing, or similar).</w:t>
            </w:r>
            <w:r w:rsidR="00CA2254">
              <w:t xml:space="preserve"> In addition, he/she is expected to lead client-oriented projects with impact, which includes commercialisation and utilisation of developed IP.  </w:t>
            </w:r>
          </w:p>
        </w:tc>
      </w:tr>
      <w:tr w:rsidR="008D16A0" w:rsidRPr="00DD5BE1" w14:paraId="712B79F2" w14:textId="77777777" w:rsidTr="00DD5BE1">
        <w:tc>
          <w:tcPr>
            <w:tcW w:w="9016" w:type="dxa"/>
            <w:shd w:val="clear" w:color="auto" w:fill="F2F2F2" w:themeFill="background1" w:themeFillShade="F2"/>
          </w:tcPr>
          <w:p w14:paraId="5A93BFA1" w14:textId="08AC5A44" w:rsidR="008D16A0" w:rsidRDefault="008D16A0" w:rsidP="008D16A0">
            <w:pPr>
              <w:pStyle w:val="Heading1"/>
              <w:outlineLvl w:val="0"/>
            </w:pPr>
            <w:r>
              <w:t>DUTIES AND KEY RESULTS</w:t>
            </w:r>
          </w:p>
        </w:tc>
      </w:tr>
      <w:tr w:rsidR="008D16A0" w:rsidRPr="00DD5BE1" w14:paraId="725AE60B" w14:textId="77777777" w:rsidTr="00A61D4E">
        <w:tc>
          <w:tcPr>
            <w:tcW w:w="9016" w:type="dxa"/>
          </w:tcPr>
          <w:p w14:paraId="0A40C890" w14:textId="7E7EEC02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Key accountabilities</w:t>
            </w:r>
          </w:p>
        </w:tc>
      </w:tr>
      <w:tr w:rsidR="008D16A0" w:rsidRPr="00DD5BE1" w14:paraId="452CFA8C" w14:textId="77777777" w:rsidTr="00A61D4E">
        <w:tc>
          <w:tcPr>
            <w:tcW w:w="9016" w:type="dxa"/>
          </w:tcPr>
          <w:p w14:paraId="75E755DC" w14:textId="22AAB5AC" w:rsidR="00740CDC" w:rsidRPr="009B4A6F" w:rsidRDefault="00740CDC" w:rsidP="00E350B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>
              <w:t xml:space="preserve">Take </w:t>
            </w:r>
            <w:r w:rsidR="003A3265">
              <w:t xml:space="preserve">a </w:t>
            </w:r>
            <w:r>
              <w:t xml:space="preserve">leadership role to establish </w:t>
            </w:r>
            <w:r w:rsidR="003A3265">
              <w:t xml:space="preserve">a new </w:t>
            </w:r>
            <w:r w:rsidR="00CA2254">
              <w:t>research area</w:t>
            </w:r>
            <w:r w:rsidR="003A3265">
              <w:t xml:space="preserve"> </w:t>
            </w:r>
            <w:r>
              <w:t>and deliver high</w:t>
            </w:r>
            <w:r w:rsidR="003A3265">
              <w:t>-</w:t>
            </w:r>
            <w:r>
              <w:t>quality research and research projects in</w:t>
            </w:r>
            <w:r w:rsidR="00CA2254">
              <w:t xml:space="preserve"> cybersecurity</w:t>
            </w:r>
            <w:r>
              <w:t>.</w:t>
            </w:r>
          </w:p>
          <w:p w14:paraId="46D5D514" w14:textId="513B711B" w:rsidR="00740CDC" w:rsidRPr="00E03FDE" w:rsidRDefault="003A3265" w:rsidP="00E350B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>
              <w:t>Work closely with other business units within CSIRO</w:t>
            </w:r>
            <w:r w:rsidR="00740CDC" w:rsidRPr="00E03FDE">
              <w:t xml:space="preserve"> understanding their underlying needs. </w:t>
            </w:r>
          </w:p>
          <w:p w14:paraId="145C395C" w14:textId="77777777" w:rsidR="00740CDC" w:rsidRPr="00E03FDE" w:rsidRDefault="00740CDC" w:rsidP="00E350B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 w:rsidRPr="00E03FDE">
              <w:t xml:space="preserve">Anticipate industry and/or community needs and market direction through client liaison/networking and identify and adapt quickly to changes. </w:t>
            </w:r>
          </w:p>
          <w:p w14:paraId="311130C6" w14:textId="77777777" w:rsidR="00740CDC" w:rsidRPr="00E03FDE" w:rsidRDefault="00740CDC" w:rsidP="00E350B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 w:rsidRPr="00E03FDE">
              <w:t>Within broad guidelines, use professional expertise, knowledge of other disciplines and research experience/achievement to formulate, develop and complete an approved research program with general direction as to the aims of their activities.</w:t>
            </w:r>
          </w:p>
          <w:p w14:paraId="7B88F82A" w14:textId="77777777" w:rsidR="00740CDC" w:rsidRPr="00E03FDE" w:rsidRDefault="00740CDC" w:rsidP="00E350B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 w:rsidRPr="00E03FDE">
              <w:t>Communicate research results to clients and the scientific community through oral and written reports, which may include the preparation of documents for patent applications.</w:t>
            </w:r>
          </w:p>
          <w:p w14:paraId="50A55419" w14:textId="2C9120EC" w:rsidR="00740CDC" w:rsidRPr="00E03FDE" w:rsidRDefault="00740CDC" w:rsidP="00E350B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 w:rsidRPr="00E03FDE">
              <w:t xml:space="preserve">Provide advice to policymakers and inform and transfer knowledge to non-scientific audiences. </w:t>
            </w:r>
          </w:p>
          <w:p w14:paraId="71983233" w14:textId="56A8D087" w:rsidR="00740CDC" w:rsidRPr="00E03FDE" w:rsidRDefault="00740CDC" w:rsidP="00E350B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 w:rsidRPr="00E03FDE">
              <w:t>Lead</w:t>
            </w:r>
            <w:r>
              <w:t xml:space="preserve">, mentor </w:t>
            </w:r>
            <w:r w:rsidRPr="00E03FDE">
              <w:t>and supervise staff to ensure that experiments are established in accordance with the research design and are completed within the agree</w:t>
            </w:r>
            <w:r w:rsidR="003A3265">
              <w:t>d</w:t>
            </w:r>
            <w:r w:rsidRPr="00E03FDE">
              <w:t xml:space="preserve"> timeframes and budget.</w:t>
            </w:r>
          </w:p>
          <w:p w14:paraId="0FDC6947" w14:textId="6EADA1C6" w:rsidR="00740CDC" w:rsidRDefault="00740CDC" w:rsidP="00E350B8">
            <w:pPr>
              <w:pStyle w:val="ListParagraph"/>
              <w:numPr>
                <w:ilvl w:val="0"/>
                <w:numId w:val="3"/>
              </w:numPr>
              <w:spacing w:after="60"/>
              <w:contextualSpacing w:val="0"/>
            </w:pPr>
            <w:r w:rsidRPr="00E03FDE">
              <w:lastRenderedPageBreak/>
              <w:t xml:space="preserve">Undertake feasibility studies, demonstrating a considerable degree of originality, </w:t>
            </w:r>
            <w:proofErr w:type="gramStart"/>
            <w:r w:rsidRPr="00E03FDE">
              <w:t>creativity</w:t>
            </w:r>
            <w:proofErr w:type="gramEnd"/>
            <w:r w:rsidRPr="00E03FDE">
              <w:t xml:space="preserve"> and innovation in solving problems and introducing new directions and approaches. </w:t>
            </w:r>
          </w:p>
          <w:p w14:paraId="2EC48B9E" w14:textId="78D49EC8" w:rsidR="00740CDC" w:rsidRDefault="00740CDC" w:rsidP="008D16A0">
            <w:pPr>
              <w:spacing w:before="60" w:after="60"/>
            </w:pPr>
          </w:p>
        </w:tc>
      </w:tr>
      <w:tr w:rsidR="008D16A0" w:rsidRPr="00DD5BE1" w14:paraId="5AB42329" w14:textId="77777777" w:rsidTr="00DD5BE1">
        <w:tc>
          <w:tcPr>
            <w:tcW w:w="9016" w:type="dxa"/>
            <w:shd w:val="clear" w:color="auto" w:fill="F2F2F2" w:themeFill="background1" w:themeFillShade="F2"/>
          </w:tcPr>
          <w:p w14:paraId="0963F4D4" w14:textId="25BF7ECE" w:rsidR="008D16A0" w:rsidRDefault="008D16A0" w:rsidP="008D16A0">
            <w:pPr>
              <w:pStyle w:val="Heading1"/>
              <w:outlineLvl w:val="0"/>
            </w:pPr>
            <w:r>
              <w:lastRenderedPageBreak/>
              <w:t>SELECTION CRITERIA</w:t>
            </w:r>
          </w:p>
        </w:tc>
      </w:tr>
      <w:tr w:rsidR="008D16A0" w:rsidRPr="00DD5BE1" w14:paraId="5B561C1B" w14:textId="77777777" w:rsidTr="00A61D4E">
        <w:tc>
          <w:tcPr>
            <w:tcW w:w="9016" w:type="dxa"/>
          </w:tcPr>
          <w:p w14:paraId="14C4C213" w14:textId="7981CA56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Pre-requisites: Education/Qualifications</w:t>
            </w:r>
          </w:p>
        </w:tc>
      </w:tr>
      <w:tr w:rsidR="008D16A0" w:rsidRPr="00DD5BE1" w14:paraId="5E3CFE4C" w14:textId="77777777" w:rsidTr="00A61D4E">
        <w:tc>
          <w:tcPr>
            <w:tcW w:w="9016" w:type="dxa"/>
          </w:tcPr>
          <w:p w14:paraId="22382054" w14:textId="06337832" w:rsidR="008D16A0" w:rsidRDefault="00E350B8" w:rsidP="008D16A0">
            <w:pPr>
              <w:spacing w:before="60" w:after="60"/>
            </w:pPr>
            <w:r w:rsidRPr="00E350B8">
              <w:t xml:space="preserve">A doctorate in a relevant discipline area, such as Computer Science, Data Sciences, Cyber Security, Information Technology or Software Engineering. To be eligible for this role you must have </w:t>
            </w:r>
            <w:r w:rsidR="00CA2254">
              <w:t>about 10</w:t>
            </w:r>
            <w:r w:rsidRPr="00E350B8">
              <w:t xml:space="preserve"> years (or part time equivalent) of research experience.</w:t>
            </w:r>
          </w:p>
        </w:tc>
      </w:tr>
      <w:tr w:rsidR="008D16A0" w:rsidRPr="00DD5BE1" w14:paraId="7584E70A" w14:textId="77777777" w:rsidTr="00A61D4E">
        <w:tc>
          <w:tcPr>
            <w:tcW w:w="9016" w:type="dxa"/>
          </w:tcPr>
          <w:p w14:paraId="3907A655" w14:textId="2D139306" w:rsidR="008D16A0" w:rsidRDefault="008D16A0" w:rsidP="008D16A0">
            <w:pPr>
              <w:pStyle w:val="Heading2"/>
              <w:numPr>
                <w:ilvl w:val="0"/>
                <w:numId w:val="1"/>
              </w:numPr>
              <w:spacing w:before="60" w:after="60"/>
              <w:outlineLvl w:val="1"/>
            </w:pPr>
            <w:r>
              <w:t>Essential criteria: Key Knowledge/ Experience</w:t>
            </w:r>
          </w:p>
        </w:tc>
      </w:tr>
      <w:tr w:rsidR="008D16A0" w:rsidRPr="00DD5BE1" w14:paraId="3CCC25EA" w14:textId="77777777" w:rsidTr="00A61D4E">
        <w:tc>
          <w:tcPr>
            <w:tcW w:w="9016" w:type="dxa"/>
          </w:tcPr>
          <w:p w14:paraId="58C83D7B" w14:textId="00F8A770" w:rsidR="00E350B8" w:rsidRDefault="00E350B8" w:rsidP="00E350B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High</w:t>
            </w:r>
            <w:r w:rsidR="003A3265">
              <w:t>-</w:t>
            </w:r>
            <w:r>
              <w:t xml:space="preserve">level experience in </w:t>
            </w:r>
            <w:r w:rsidR="003A3265">
              <w:t xml:space="preserve">forming a new research </w:t>
            </w:r>
            <w:r w:rsidR="00CA2254">
              <w:t>area</w:t>
            </w:r>
            <w:r w:rsidR="003A3265">
              <w:t xml:space="preserve">, </w:t>
            </w:r>
            <w:proofErr w:type="gramStart"/>
            <w:r>
              <w:t>leading</w:t>
            </w:r>
            <w:proofErr w:type="gramEnd"/>
            <w:r>
              <w:t xml:space="preserve"> and conducting research activities in information security. </w:t>
            </w:r>
          </w:p>
          <w:p w14:paraId="14EB859B" w14:textId="30F62B2E" w:rsidR="00E350B8" w:rsidRDefault="00E350B8" w:rsidP="00E350B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High</w:t>
            </w:r>
            <w:r w:rsidR="003A3265">
              <w:t>-</w:t>
            </w:r>
            <w:r>
              <w:t>level experience in leading and conducting high</w:t>
            </w:r>
            <w:r w:rsidR="003A3265">
              <w:t>-</w:t>
            </w:r>
            <w:r>
              <w:t xml:space="preserve">quality research, </w:t>
            </w:r>
            <w:proofErr w:type="gramStart"/>
            <w:r>
              <w:t>development</w:t>
            </w:r>
            <w:proofErr w:type="gramEnd"/>
            <w:r>
              <w:t xml:space="preserve"> and implementation in quantum security with publications in the top tier security conferences Crypto, </w:t>
            </w:r>
            <w:proofErr w:type="spellStart"/>
            <w:r>
              <w:t>Eurocrypt</w:t>
            </w:r>
            <w:proofErr w:type="spellEnd"/>
            <w:r>
              <w:t xml:space="preserve">, IEEE S&amp;P, ACM CCS, NDSS, </w:t>
            </w:r>
            <w:proofErr w:type="spellStart"/>
            <w:r>
              <w:t>Usenix</w:t>
            </w:r>
            <w:proofErr w:type="spellEnd"/>
            <w:r>
              <w:t xml:space="preserve"> Security, or similar level conferences in other domains. </w:t>
            </w:r>
          </w:p>
          <w:p w14:paraId="2A7150B2" w14:textId="612F938D" w:rsidR="00E350B8" w:rsidRDefault="00E350B8" w:rsidP="00E350B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High</w:t>
            </w:r>
            <w:r w:rsidR="003A3265">
              <w:t>-</w:t>
            </w:r>
            <w:r>
              <w:t xml:space="preserve">level experience in </w:t>
            </w:r>
            <w:r w:rsidR="003A3265">
              <w:t xml:space="preserve">working in a multi-disciplinary environment, </w:t>
            </w:r>
            <w:r>
              <w:t xml:space="preserve">applying research outcomes in solving practical/industry problems, preferably </w:t>
            </w:r>
            <w:proofErr w:type="gramStart"/>
            <w:r>
              <w:t>in the area of</w:t>
            </w:r>
            <w:proofErr w:type="gramEnd"/>
            <w:r>
              <w:t xml:space="preserve"> </w:t>
            </w:r>
            <w:r w:rsidR="00CA2254">
              <w:t xml:space="preserve">system </w:t>
            </w:r>
            <w:r w:rsidR="003A3265">
              <w:t>security</w:t>
            </w:r>
            <w:r>
              <w:t>.</w:t>
            </w:r>
          </w:p>
          <w:p w14:paraId="583177C8" w14:textId="232285A9" w:rsidR="00E350B8" w:rsidRDefault="00E350B8" w:rsidP="00E350B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Experience to lead and work effectively in a research team and provide supervision and mentoring to junior researchers.</w:t>
            </w:r>
          </w:p>
          <w:p w14:paraId="7CCD198E" w14:textId="5B2EDC7D" w:rsidR="00E350B8" w:rsidRDefault="00E350B8" w:rsidP="00E350B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 xml:space="preserve">High level </w:t>
            </w:r>
            <w:r w:rsidR="003A3265">
              <w:t xml:space="preserve">of </w:t>
            </w:r>
            <w:r>
              <w:t>written and oral communication skills with the ability to represent the research team effectively internally and externally, including the presentation of research outcomes at national and international conferences.</w:t>
            </w:r>
          </w:p>
          <w:p w14:paraId="635A5DFC" w14:textId="2142B1C0" w:rsidR="00E350B8" w:rsidRDefault="00E350B8" w:rsidP="00E350B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A well-established record of science innovation and creativity, including the ability &amp; willingness to incorporate novel ideas and approaches into scientific investigations.</w:t>
            </w:r>
          </w:p>
          <w:p w14:paraId="53494440" w14:textId="092359A1" w:rsidR="008D16A0" w:rsidRDefault="00E350B8" w:rsidP="00E350B8">
            <w:pPr>
              <w:pStyle w:val="ListParagraph"/>
              <w:numPr>
                <w:ilvl w:val="0"/>
                <w:numId w:val="4"/>
              </w:numPr>
              <w:spacing w:before="60" w:after="60"/>
            </w:pPr>
            <w:r>
              <w:t>A history of professional and respectful behaviours and attitudes in a collaborative environment.</w:t>
            </w:r>
          </w:p>
        </w:tc>
      </w:tr>
      <w:tr w:rsidR="008D16A0" w:rsidRPr="00DD5BE1" w14:paraId="49A06339" w14:textId="77777777" w:rsidTr="00A61D4E">
        <w:tc>
          <w:tcPr>
            <w:tcW w:w="9016" w:type="dxa"/>
          </w:tcPr>
          <w:p w14:paraId="7A166EAA" w14:textId="13F4DD80" w:rsidR="008D16A0" w:rsidRDefault="008D16A0" w:rsidP="00E350B8">
            <w:pPr>
              <w:pStyle w:val="Heading2"/>
              <w:numPr>
                <w:ilvl w:val="0"/>
                <w:numId w:val="4"/>
              </w:numPr>
              <w:spacing w:before="60" w:after="60"/>
              <w:outlineLvl w:val="1"/>
            </w:pPr>
            <w:r>
              <w:t>Desirable Criteria</w:t>
            </w:r>
          </w:p>
        </w:tc>
      </w:tr>
      <w:tr w:rsidR="008D16A0" w:rsidRPr="00DD5BE1" w14:paraId="2B22C2D4" w14:textId="77777777" w:rsidTr="00A61D4E">
        <w:tc>
          <w:tcPr>
            <w:tcW w:w="9016" w:type="dxa"/>
          </w:tcPr>
          <w:p w14:paraId="6B2B6912" w14:textId="33848858" w:rsidR="00E350B8" w:rsidRDefault="003A3265" w:rsidP="00E350B8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>E</w:t>
            </w:r>
            <w:r w:rsidR="00E350B8">
              <w:t xml:space="preserve">xperience in </w:t>
            </w:r>
            <w:r w:rsidR="00CA2254">
              <w:t>system security</w:t>
            </w:r>
            <w:r w:rsidR="00E350B8">
              <w:t>.</w:t>
            </w:r>
          </w:p>
          <w:p w14:paraId="7B6AC29C" w14:textId="3880706C" w:rsidR="00E350B8" w:rsidRDefault="00E350B8" w:rsidP="00E350B8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>High</w:t>
            </w:r>
            <w:r w:rsidR="003A3265">
              <w:t>-</w:t>
            </w:r>
            <w:r>
              <w:t xml:space="preserve">level experience in developing security, </w:t>
            </w:r>
            <w:r w:rsidR="003A3265">
              <w:t>and software</w:t>
            </w:r>
            <w:r>
              <w:t xml:space="preserve"> solutions for distributed systems architecture and platforms.</w:t>
            </w:r>
          </w:p>
          <w:p w14:paraId="49B8CA3D" w14:textId="2187C15A" w:rsidR="00E350B8" w:rsidRDefault="00E350B8" w:rsidP="00E350B8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>High</w:t>
            </w:r>
            <w:r w:rsidR="003A3265">
              <w:t>-</w:t>
            </w:r>
            <w:r>
              <w:t xml:space="preserve">level experience in PhD student supervision and established research collaborations. </w:t>
            </w:r>
          </w:p>
          <w:p w14:paraId="513371D5" w14:textId="6667F903" w:rsidR="00E350B8" w:rsidRDefault="00E350B8" w:rsidP="00E350B8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>High</w:t>
            </w:r>
            <w:r w:rsidR="003A3265">
              <w:t>-</w:t>
            </w:r>
            <w:r>
              <w:t xml:space="preserve">level experience and leadership skills in proposal development, </w:t>
            </w:r>
            <w:proofErr w:type="gramStart"/>
            <w:r>
              <w:t>innovation</w:t>
            </w:r>
            <w:proofErr w:type="gramEnd"/>
            <w:r>
              <w:t xml:space="preserve"> and research project delivery with impact. </w:t>
            </w:r>
          </w:p>
          <w:p w14:paraId="3DA2D2E5" w14:textId="06A81097" w:rsidR="00E350B8" w:rsidRDefault="00E350B8" w:rsidP="00E350B8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 xml:space="preserve">Proven ability to remain productive, </w:t>
            </w:r>
            <w:proofErr w:type="gramStart"/>
            <w:r>
              <w:t>positive</w:t>
            </w:r>
            <w:proofErr w:type="gramEnd"/>
            <w:r>
              <w:t xml:space="preserve"> and resilient in complex, ambiguous and/or uncertain environments. </w:t>
            </w:r>
          </w:p>
          <w:p w14:paraId="333FA17B" w14:textId="01CD6D24" w:rsidR="008D16A0" w:rsidRDefault="00E350B8" w:rsidP="00E350B8">
            <w:pPr>
              <w:pStyle w:val="ListParagraph"/>
              <w:numPr>
                <w:ilvl w:val="0"/>
                <w:numId w:val="5"/>
              </w:numPr>
              <w:spacing w:before="60" w:after="60"/>
            </w:pPr>
            <w:r>
              <w:t>The ability to work effectively as part of a multi-disciplinary, potentially regionally dispersed research team, plus the motivation and discipline to carry out autonomous research.</w:t>
            </w:r>
          </w:p>
        </w:tc>
      </w:tr>
      <w:tr w:rsidR="008D16A0" w:rsidRPr="00DD5BE1" w14:paraId="21DDCF2C" w14:textId="77777777" w:rsidTr="00A61D4E">
        <w:tc>
          <w:tcPr>
            <w:tcW w:w="9016" w:type="dxa"/>
          </w:tcPr>
          <w:p w14:paraId="080779F1" w14:textId="73D11460" w:rsidR="008D16A0" w:rsidRDefault="008D16A0" w:rsidP="00E350B8">
            <w:pPr>
              <w:pStyle w:val="Heading2"/>
              <w:numPr>
                <w:ilvl w:val="0"/>
                <w:numId w:val="5"/>
              </w:numPr>
              <w:spacing w:before="60" w:after="60"/>
              <w:outlineLvl w:val="1"/>
            </w:pPr>
            <w:r>
              <w:t>Special Requirements</w:t>
            </w:r>
          </w:p>
        </w:tc>
      </w:tr>
      <w:tr w:rsidR="008D16A0" w:rsidRPr="00DD5BE1" w14:paraId="6E42FF4D" w14:textId="77777777" w:rsidTr="00A61D4E">
        <w:tc>
          <w:tcPr>
            <w:tcW w:w="9016" w:type="dxa"/>
          </w:tcPr>
          <w:p w14:paraId="3C3F94FA" w14:textId="3F1D911F" w:rsidR="008D16A0" w:rsidRDefault="008D16A0" w:rsidP="008D16A0">
            <w:pPr>
              <w:spacing w:before="60" w:after="60"/>
            </w:pPr>
            <w:r>
              <w:t>Medical Exam (No), Security clearance (Unsure), Other (Yes)</w:t>
            </w:r>
          </w:p>
        </w:tc>
      </w:tr>
      <w:tr w:rsidR="008D16A0" w:rsidRPr="00DD5BE1" w14:paraId="2CF940FC" w14:textId="77777777" w:rsidTr="00A61D4E">
        <w:tc>
          <w:tcPr>
            <w:tcW w:w="9016" w:type="dxa"/>
          </w:tcPr>
          <w:p w14:paraId="6173A7CD" w14:textId="3F5D2715" w:rsidR="008D16A0" w:rsidRDefault="008D16A0" w:rsidP="00E350B8">
            <w:pPr>
              <w:pStyle w:val="Heading2"/>
              <w:numPr>
                <w:ilvl w:val="0"/>
                <w:numId w:val="5"/>
              </w:numPr>
              <w:spacing w:before="60" w:after="60"/>
              <w:outlineLvl w:val="1"/>
            </w:pPr>
            <w:r>
              <w:t>If Other special requirements selected</w:t>
            </w:r>
          </w:p>
        </w:tc>
      </w:tr>
      <w:tr w:rsidR="008D16A0" w:rsidRPr="00DD5BE1" w14:paraId="6B9B0FCF" w14:textId="77777777" w:rsidTr="00A61D4E">
        <w:tc>
          <w:tcPr>
            <w:tcW w:w="9016" w:type="dxa"/>
          </w:tcPr>
          <w:p w14:paraId="617BF60C" w14:textId="44742E6B" w:rsidR="008D16A0" w:rsidRDefault="00E350B8" w:rsidP="008D16A0">
            <w:pPr>
              <w:spacing w:before="60" w:after="60"/>
            </w:pPr>
            <w:r w:rsidRPr="00E350B8">
              <w:t>The successful candidate will be asked to obtain and provide evidence of a National Police Check or equivalent. Please note that people with criminal records are not automatically deemed ineligible. Each application will be considered on its merits.</w:t>
            </w:r>
          </w:p>
        </w:tc>
      </w:tr>
      <w:tr w:rsidR="008D16A0" w:rsidRPr="00DD5BE1" w14:paraId="64BC97E5" w14:textId="77777777" w:rsidTr="00A61D4E">
        <w:tc>
          <w:tcPr>
            <w:tcW w:w="9016" w:type="dxa"/>
          </w:tcPr>
          <w:p w14:paraId="2A539D0C" w14:textId="454F4601" w:rsidR="008D16A0" w:rsidRDefault="008D16A0" w:rsidP="00E350B8">
            <w:pPr>
              <w:pStyle w:val="Heading2"/>
              <w:numPr>
                <w:ilvl w:val="0"/>
                <w:numId w:val="5"/>
              </w:numPr>
              <w:spacing w:before="60" w:after="60"/>
              <w:outlineLvl w:val="1"/>
            </w:pPr>
            <w:r>
              <w:lastRenderedPageBreak/>
              <w:t>Additional Notes</w:t>
            </w:r>
          </w:p>
        </w:tc>
      </w:tr>
      <w:tr w:rsidR="008D16A0" w:rsidRPr="00DD5BE1" w14:paraId="515B8096" w14:textId="77777777" w:rsidTr="00A61D4E">
        <w:tc>
          <w:tcPr>
            <w:tcW w:w="9016" w:type="dxa"/>
          </w:tcPr>
          <w:p w14:paraId="6802E015" w14:textId="63D17279" w:rsidR="008D16A0" w:rsidRDefault="00E350B8" w:rsidP="008D16A0">
            <w:pPr>
              <w:spacing w:before="60" w:after="60"/>
            </w:pPr>
            <w:r>
              <w:t>None</w:t>
            </w:r>
          </w:p>
        </w:tc>
      </w:tr>
    </w:tbl>
    <w:p w14:paraId="5B28D857" w14:textId="77777777" w:rsidR="008E3EA8" w:rsidRDefault="008E3EA8" w:rsidP="00176FB9">
      <w:pPr>
        <w:spacing w:before="60" w:after="60"/>
      </w:pPr>
    </w:p>
    <w:sectPr w:rsidR="008E3E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C3D63"/>
    <w:multiLevelType w:val="hybridMultilevel"/>
    <w:tmpl w:val="62D294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B05A95"/>
    <w:multiLevelType w:val="hybridMultilevel"/>
    <w:tmpl w:val="62D294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475CD"/>
    <w:multiLevelType w:val="hybridMultilevel"/>
    <w:tmpl w:val="62D294E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7E5DD5"/>
    <w:multiLevelType w:val="hybridMultilevel"/>
    <w:tmpl w:val="2356F2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zAwNjYwNDS2NDIxNTVX0lEKTi0uzszPAykwqgUAWNjp4ywAAAA="/>
  </w:docVars>
  <w:rsids>
    <w:rsidRoot w:val="00FF2DA0"/>
    <w:rsid w:val="00176FB9"/>
    <w:rsid w:val="00352C0A"/>
    <w:rsid w:val="003A3265"/>
    <w:rsid w:val="004D5AF6"/>
    <w:rsid w:val="006C02DC"/>
    <w:rsid w:val="00740CDC"/>
    <w:rsid w:val="008D16A0"/>
    <w:rsid w:val="008E3EA8"/>
    <w:rsid w:val="008F7A85"/>
    <w:rsid w:val="00A61D4E"/>
    <w:rsid w:val="00CA2254"/>
    <w:rsid w:val="00DC27E6"/>
    <w:rsid w:val="00DD5BE1"/>
    <w:rsid w:val="00E350B8"/>
    <w:rsid w:val="00F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A6334"/>
  <w15:chartTrackingRefBased/>
  <w15:docId w15:val="{CDB32B7D-1956-4E29-B123-97F7A290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1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1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61D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1D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61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877</Words>
  <Characters>5373</Characters>
  <Application>Microsoft Office Word</Application>
  <DocSecurity>0</DocSecurity>
  <Lines>116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</dc:creator>
  <cp:keywords/>
  <dc:description/>
  <cp:lastModifiedBy>King, Alyssa (Talent, St. Lucia)</cp:lastModifiedBy>
  <cp:revision>2</cp:revision>
  <dcterms:created xsi:type="dcterms:W3CDTF">2022-11-04T01:04:00Z</dcterms:created>
  <dcterms:modified xsi:type="dcterms:W3CDTF">2022-11-04T01:04:00Z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48cd157d24f5bf3a5e002e851eee332f0e6f26b7a53ca481a1b34bd4b34f4d68</vt:lpwstr>
  </property>
</Properties>
</file>